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788" w:rsidRPr="00FA0788" w:rsidRDefault="00FA0788" w:rsidP="00FA0788">
      <w:pPr>
        <w:widowControl/>
        <w:shd w:val="clear" w:color="auto" w:fill="FFFFFF"/>
        <w:spacing w:line="726" w:lineRule="atLeast"/>
        <w:jc w:val="center"/>
        <w:rPr>
          <w:rFonts w:ascii="微软雅黑" w:eastAsia="微软雅黑" w:hAnsi="微软雅黑" w:cs="宋体"/>
          <w:color w:val="000000"/>
          <w:kern w:val="0"/>
          <w:sz w:val="33"/>
          <w:szCs w:val="33"/>
        </w:rPr>
      </w:pPr>
      <w:r w:rsidRPr="00FA0788">
        <w:rPr>
          <w:rFonts w:ascii="微软雅黑" w:eastAsia="微软雅黑" w:hAnsi="微软雅黑" w:cs="宋体" w:hint="eastAsia"/>
          <w:color w:val="000000"/>
          <w:kern w:val="0"/>
          <w:sz w:val="33"/>
          <w:szCs w:val="33"/>
        </w:rPr>
        <w:t>华中师范大学化学学院2023年接收推免生复试成绩</w:t>
      </w:r>
    </w:p>
    <w:p w:rsidR="00FA0788" w:rsidRPr="00FA0788" w:rsidRDefault="00FA0788" w:rsidP="00FA0788">
      <w:pPr>
        <w:widowControl/>
        <w:shd w:val="clear" w:color="auto" w:fill="FFFFFF"/>
        <w:spacing w:line="360" w:lineRule="atLeast"/>
        <w:jc w:val="center"/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</w:pPr>
      <w:r w:rsidRPr="00FA0788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发布时间：2022-09-27 点击率：10</w:t>
      </w:r>
    </w:p>
    <w:tbl>
      <w:tblPr>
        <w:tblW w:w="7116" w:type="dxa"/>
        <w:tblInd w:w="9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4"/>
        <w:gridCol w:w="1376"/>
        <w:gridCol w:w="3104"/>
        <w:gridCol w:w="1602"/>
      </w:tblGrid>
      <w:tr w:rsidR="00FA0788" w:rsidRPr="00FA0788" w:rsidTr="00FA0788">
        <w:trPr>
          <w:trHeight w:val="420"/>
        </w:trPr>
        <w:tc>
          <w:tcPr>
            <w:tcW w:w="71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0788" w:rsidRPr="00FA0788" w:rsidRDefault="00FA0788" w:rsidP="00FA0788">
            <w:pPr>
              <w:widowControl/>
              <w:wordWrap w:val="0"/>
              <w:jc w:val="center"/>
              <w:textAlignment w:val="center"/>
              <w:rPr>
                <w:rFonts w:ascii="Calibri" w:eastAsia="宋体" w:hAnsi="Calibri" w:cs="Calibri" w:hint="eastAsia"/>
                <w:kern w:val="0"/>
                <w:szCs w:val="21"/>
              </w:rPr>
            </w:pP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0788" w:rsidRPr="00FA0788" w:rsidRDefault="00FA0788" w:rsidP="00FA0788">
            <w:pPr>
              <w:widowControl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0788" w:rsidRPr="00FA0788" w:rsidRDefault="00FA0788" w:rsidP="00FA0788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0788" w:rsidRPr="00FA0788" w:rsidRDefault="00FA0788" w:rsidP="00FA0788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0788" w:rsidRPr="00FA0788" w:rsidRDefault="00FA0788" w:rsidP="00FA0788">
            <w:pPr>
              <w:widowControl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b/>
                <w:bCs/>
                <w:color w:val="000000"/>
                <w:kern w:val="0"/>
                <w:sz w:val="22"/>
              </w:rPr>
              <w:t>专业名称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b/>
                <w:bCs/>
                <w:color w:val="000000"/>
                <w:kern w:val="0"/>
                <w:sz w:val="20"/>
                <w:szCs w:val="20"/>
              </w:rPr>
              <w:t>复试成绩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肖诗仪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课程与教学论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94.80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雷杰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课程与教学论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93.60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翁定悦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课程与教学论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93.20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谢金凤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课程与教学论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91.00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孙海宙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课程与教学论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87.40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岩蝶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课程与教学论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86.00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曾歆韵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课程与教学论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85.40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采云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课程与教学论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83.80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杜强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95.00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周文洁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94.80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左宇任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94.20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周文倩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93.20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高頔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93.00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王敏琪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93.00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李佳玮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92.60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李相君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92.60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彭晶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92.20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胡冰</w:t>
            </w: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冰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91.60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蔡芳莲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89.80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邓颖嘉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89.60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程思佳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89.40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夏乐冰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89.40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周嘉娴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89.20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郑佳丽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88.80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徐心怡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88.60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刘琴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87.20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周璐颖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87.20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阴羿辰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86.40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马佳妮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86.20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李鼎轩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86.00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秦露</w:t>
            </w: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露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85.60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杨顺萍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85.60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郑明霞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85.60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赖颖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85.50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曾馨蓉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85.40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lastRenderedPageBreak/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李宁旭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85.40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段漫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84.60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任晶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2"/>
              </w:rPr>
              <w:t>学科教学（化学）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84.60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0788" w:rsidRPr="00FA0788" w:rsidRDefault="00FA0788" w:rsidP="00FA0788">
            <w:pPr>
              <w:widowControl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0788" w:rsidRPr="00FA0788" w:rsidRDefault="00FA0788" w:rsidP="00FA0788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0788" w:rsidRPr="00FA0788" w:rsidRDefault="00FA0788" w:rsidP="00FA0788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0788" w:rsidRPr="00FA0788" w:rsidRDefault="00FA0788" w:rsidP="00FA0788">
            <w:pPr>
              <w:widowControl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总分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洁艺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89.84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胡孜雨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94.20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李旭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93.98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白萍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93.20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秦雪颖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92.28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赵荣君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92.14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孙银思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92.07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程雪洁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92.02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井昱力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91.92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黄慕文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91.42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李银花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91.38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覃嘉敏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91.34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魏毅凡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91.08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李佳蕊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91.06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杨福荣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91.00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余鑫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90.96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李蕾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90.92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张诗雨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90.76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孙嘉慧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90.58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刘</w:t>
            </w:r>
            <w:proofErr w:type="gramStart"/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巳瑛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90.52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牛静钰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90.36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闵福平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90.30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张丽敏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90.22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张小娜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89.92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张博涵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89.70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马秀梅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89.36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杨云帆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89.04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邓</w:t>
            </w:r>
            <w:proofErr w:type="gramEnd"/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国会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88.98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主欢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88.98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陶红继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88.28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proofErr w:type="gramStart"/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段昭旺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88.12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曾婉妍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87.62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谭建强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86.50</w:t>
            </w:r>
          </w:p>
        </w:tc>
      </w:tr>
      <w:tr w:rsidR="00FA0788" w:rsidRPr="00FA0788" w:rsidTr="00FA0788">
        <w:trPr>
          <w:trHeight w:val="31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罗雯丹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0788" w:rsidRPr="00FA0788" w:rsidRDefault="00FA0788" w:rsidP="00FA0788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kern w:val="0"/>
                <w:szCs w:val="21"/>
              </w:rPr>
            </w:pPr>
            <w:r w:rsidRPr="00FA078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86.14</w:t>
            </w:r>
          </w:p>
        </w:tc>
      </w:tr>
    </w:tbl>
    <w:p w:rsidR="00FA0788" w:rsidRPr="00FA0788" w:rsidRDefault="00FA0788" w:rsidP="00FA0788">
      <w:pPr>
        <w:widowControl/>
        <w:shd w:val="clear" w:color="auto" w:fill="FFFFFF"/>
        <w:spacing w:line="420" w:lineRule="atLeast"/>
        <w:rPr>
          <w:rFonts w:ascii="Calibri" w:eastAsia="微软雅黑" w:hAnsi="Calibri" w:cs="Calibri"/>
          <w:color w:val="000000"/>
          <w:kern w:val="0"/>
          <w:szCs w:val="21"/>
        </w:rPr>
      </w:pPr>
      <w:r w:rsidRPr="00FA0788">
        <w:rPr>
          <w:rFonts w:ascii="Calibri" w:eastAsia="微软雅黑" w:hAnsi="Calibri" w:cs="Calibri"/>
          <w:color w:val="000000"/>
          <w:kern w:val="0"/>
          <w:szCs w:val="21"/>
        </w:rPr>
        <w:t> </w:t>
      </w:r>
    </w:p>
    <w:p w:rsidR="00E776DE" w:rsidRDefault="00E776DE"/>
    <w:sectPr w:rsidR="00E776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B29"/>
    <w:rsid w:val="0028496A"/>
    <w:rsid w:val="003E3B29"/>
    <w:rsid w:val="00BF6C50"/>
    <w:rsid w:val="00CC0130"/>
    <w:rsid w:val="00E776DE"/>
    <w:rsid w:val="00FA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6A2B4D-E3C7-4434-B4F4-8F0251AE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A07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1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2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4" w:color="CCCCCC"/>
            <w:right w:val="none" w:sz="0" w:space="0" w:color="auto"/>
          </w:divBdr>
        </w:div>
        <w:div w:id="18760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2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冼朕</dc:creator>
  <cp:keywords/>
  <dc:description/>
  <cp:lastModifiedBy>韩 冼朕</cp:lastModifiedBy>
  <cp:revision>2</cp:revision>
  <dcterms:created xsi:type="dcterms:W3CDTF">2022-09-27T02:17:00Z</dcterms:created>
  <dcterms:modified xsi:type="dcterms:W3CDTF">2022-09-27T02:17:00Z</dcterms:modified>
</cp:coreProperties>
</file>